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8. Sınıf Veli Toplantısı Tutanağı</w:t>
      </w:r>
    </w:p>
    <w:p>
      <w:pPr>
        <w:pStyle w:val="Heading2"/>
      </w:pPr>
      <w:r>
        <w:t>Toplantı Tarihi</w:t>
      </w:r>
    </w:p>
    <w:p>
      <w:r>
        <w:t>[Tarih giriniz]</w:t>
      </w:r>
    </w:p>
    <w:p>
      <w:pPr>
        <w:pStyle w:val="Heading2"/>
      </w:pPr>
      <w:r>
        <w:t>Toplantı Yeri</w:t>
      </w:r>
    </w:p>
    <w:p>
      <w:r>
        <w:t>[Okulun adı]</w:t>
      </w:r>
    </w:p>
    <w:p>
      <w:pPr>
        <w:pStyle w:val="Heading2"/>
      </w:pPr>
      <w:r>
        <w:t>Katılımcılar</w:t>
      </w:r>
    </w:p>
    <w:p>
      <w:r>
        <w:t>[İsimler ve unvanlar]</w:t>
      </w:r>
    </w:p>
    <w:p>
      <w:pPr>
        <w:pStyle w:val="Heading2"/>
      </w:pPr>
      <w:r>
        <w:t>Gündem</w:t>
      </w:r>
    </w:p>
    <w:p>
      <w:r>
        <w:t>1. LGS Hazırlıkları: LGS’ye hazırlık sürecindeki önemli adımlar ve sınav stratejileri üzerine konuşuldu.</w:t>
      </w:r>
    </w:p>
    <w:p>
      <w:r>
        <w:t>2. Deneme Sınavları: Velilere deneme sınavlarının önemi anlatıldı ve çocukların performanslarının bu sınavlarla ölçüleceği belirtildi.</w:t>
      </w:r>
    </w:p>
    <w:p>
      <w:r>
        <w:t>3. Sınav Kaygısı ve Destek: Sınav kaygısının nasıl yönetileceği ve çocuklara nasıl destek olunabileceği anlatıldı.</w:t>
      </w:r>
    </w:p>
    <w:p>
      <w:r>
        <w:t>4. Burs ve Liselere Geçiş Süreci: Öğrencilerin lise tercihi süreci ve burs imkânları hakkında bilgi verildi.</w:t>
      </w:r>
    </w:p>
    <w:p>
      <w:pPr>
        <w:pStyle w:val="Heading2"/>
      </w:pPr>
      <w:r>
        <w:t>Toplantı Kararları</w:t>
      </w:r>
    </w:p>
    <w:p>
      <w:r>
        <w:t>Velilere, çocuklarının sınav stresini azaltmak için nasıl yardımcı olabilecekleri anlatıldı.</w:t>
      </w:r>
    </w:p>
    <w:p>
      <w:r>
        <w:t>LGS sonrası liselere geçiş sürecinde rehberlik hizmetlerinden faydalanılması kararlaştırıldı.</w:t>
      </w:r>
    </w:p>
    <w:p>
      <w:pPr>
        <w:pStyle w:val="Heading2"/>
      </w:pPr>
      <w:r>
        <w:t>İmza</w:t>
      </w:r>
    </w:p>
    <w:p>
      <w:r>
        <w:t>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